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924744" w:rsidRPr="00FB2748" w:rsidRDefault="00924744" w:rsidP="00924744">
      <w:pPr>
        <w:spacing w:after="0"/>
        <w:jc w:val="center"/>
        <w:rPr>
          <w:rFonts w:ascii="Times New Roman" w:hAnsi="Times New Roman" w:cs="Times New Roman"/>
          <w:b/>
          <w:bCs/>
          <w:i/>
          <w:iCs/>
          <w:color w:val="FF0000"/>
          <w:sz w:val="44"/>
          <w:szCs w:val="44"/>
        </w:rPr>
      </w:pPr>
      <w:r>
        <w:rPr>
          <w:rFonts w:ascii="Times New Roman" w:hAnsi="Times New Roman" w:cs="Times New Roman"/>
          <w:b/>
          <w:bCs/>
          <w:i/>
          <w:iCs/>
          <w:color w:val="FF0000"/>
          <w:sz w:val="44"/>
          <w:szCs w:val="44"/>
        </w:rPr>
        <w:t>Как подготовить ребёнка</w:t>
      </w:r>
      <w:r w:rsidRPr="00FB2748">
        <w:rPr>
          <w:rFonts w:ascii="Times New Roman" w:hAnsi="Times New Roman" w:cs="Times New Roman"/>
          <w:b/>
          <w:bCs/>
          <w:i/>
          <w:iCs/>
          <w:color w:val="FF0000"/>
          <w:sz w:val="44"/>
          <w:szCs w:val="44"/>
        </w:rPr>
        <w:t xml:space="preserve"> к школе.</w:t>
      </w:r>
    </w:p>
    <w:p w:rsidR="00924744" w:rsidRPr="00D259A8" w:rsidRDefault="00924744" w:rsidP="00924744">
      <w:pPr>
        <w:spacing w:after="0"/>
        <w:rPr>
          <w:rFonts w:ascii="Times New Roman" w:hAnsi="Times New Roman" w:cs="Times New Roman"/>
          <w:b/>
          <w:bCs/>
          <w:sz w:val="28"/>
        </w:rPr>
      </w:pPr>
      <w:r>
        <w:rPr>
          <w:rFonts w:ascii="Times New Roman" w:hAnsi="Times New Roman" w:cs="Times New Roman"/>
          <w:b/>
          <w:bCs/>
          <w:sz w:val="28"/>
        </w:rPr>
        <w:t xml:space="preserve">                                                                             </w:t>
      </w:r>
      <w:r w:rsidRPr="00D259A8">
        <w:rPr>
          <w:rFonts w:ascii="Times New Roman" w:hAnsi="Times New Roman" w:cs="Times New Roman"/>
          <w:b/>
          <w:bCs/>
          <w:sz w:val="28"/>
        </w:rPr>
        <w:t>Быть готовым к школе уже сегодня-</w:t>
      </w:r>
    </w:p>
    <w:p w:rsidR="00924744" w:rsidRPr="00D259A8" w:rsidRDefault="00924744" w:rsidP="00924744">
      <w:pPr>
        <w:spacing w:after="0"/>
        <w:ind w:firstLine="709"/>
        <w:jc w:val="right"/>
        <w:rPr>
          <w:rFonts w:ascii="Times New Roman" w:hAnsi="Times New Roman" w:cs="Times New Roman"/>
          <w:b/>
          <w:bCs/>
          <w:sz w:val="28"/>
        </w:rPr>
      </w:pPr>
      <w:r w:rsidRPr="00D259A8">
        <w:rPr>
          <w:rFonts w:ascii="Times New Roman" w:hAnsi="Times New Roman" w:cs="Times New Roman"/>
          <w:b/>
          <w:bCs/>
          <w:sz w:val="28"/>
        </w:rPr>
        <w:t>не значит уметь читать, писать и считать-</w:t>
      </w:r>
    </w:p>
    <w:p w:rsidR="00924744" w:rsidRPr="00D259A8" w:rsidRDefault="00924744" w:rsidP="00924744">
      <w:pPr>
        <w:spacing w:after="0"/>
        <w:ind w:firstLine="709"/>
        <w:jc w:val="right"/>
        <w:rPr>
          <w:rFonts w:ascii="Times New Roman" w:hAnsi="Times New Roman" w:cs="Times New Roman"/>
          <w:b/>
          <w:bCs/>
          <w:sz w:val="28"/>
        </w:rPr>
      </w:pPr>
      <w:proofErr w:type="gramStart"/>
      <w:r>
        <w:rPr>
          <w:rFonts w:ascii="Times New Roman" w:hAnsi="Times New Roman" w:cs="Times New Roman"/>
          <w:b/>
          <w:bCs/>
          <w:sz w:val="28"/>
        </w:rPr>
        <w:t>значит</w:t>
      </w:r>
      <w:proofErr w:type="gramEnd"/>
      <w:r w:rsidRPr="00D259A8">
        <w:rPr>
          <w:rFonts w:ascii="Times New Roman" w:hAnsi="Times New Roman" w:cs="Times New Roman"/>
          <w:b/>
          <w:bCs/>
          <w:sz w:val="28"/>
        </w:rPr>
        <w:t xml:space="preserve"> быть готовым всему этому НАУЧИТЬСЯ!</w:t>
      </w:r>
    </w:p>
    <w:p w:rsidR="00924744" w:rsidRPr="00D259A8" w:rsidRDefault="00924744" w:rsidP="00924744">
      <w:pPr>
        <w:spacing w:after="0"/>
        <w:ind w:firstLine="709"/>
        <w:jc w:val="right"/>
        <w:rPr>
          <w:rFonts w:ascii="Times New Roman" w:hAnsi="Times New Roman" w:cs="Times New Roman"/>
          <w:b/>
          <w:bCs/>
          <w:sz w:val="28"/>
        </w:rPr>
      </w:pPr>
      <w:r w:rsidRPr="00D259A8">
        <w:rPr>
          <w:rFonts w:ascii="Times New Roman" w:hAnsi="Times New Roman" w:cs="Times New Roman"/>
          <w:b/>
          <w:bCs/>
          <w:sz w:val="28"/>
        </w:rPr>
        <w:t xml:space="preserve">Л.А. </w:t>
      </w:r>
      <w:proofErr w:type="spellStart"/>
      <w:r w:rsidRPr="00D259A8">
        <w:rPr>
          <w:rFonts w:ascii="Times New Roman" w:hAnsi="Times New Roman" w:cs="Times New Roman"/>
          <w:b/>
          <w:bCs/>
          <w:sz w:val="28"/>
        </w:rPr>
        <w:t>Венгер</w:t>
      </w:r>
      <w:proofErr w:type="spellEnd"/>
      <w:r w:rsidRPr="00D259A8">
        <w:rPr>
          <w:rFonts w:ascii="Times New Roman" w:hAnsi="Times New Roman" w:cs="Times New Roman"/>
          <w:b/>
          <w:bCs/>
          <w:sz w:val="28"/>
        </w:rPr>
        <w:t>.</w:t>
      </w:r>
    </w:p>
    <w:p w:rsidR="00924744" w:rsidRDefault="00924744" w:rsidP="00924744">
      <w:pPr>
        <w:spacing w:after="0"/>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sz w:val="28"/>
        </w:rPr>
        <w:t>Помните такие строки  из стихотворения С. Маршака: «Почему сегодня Петя просыпался десять раз?  Потому что он сегодня поступает в первый класс». Безусловно, и для ребёнка и для вас родителей такое событие как поступление в школу, конечно, будет ожидаемое и радостное, в тоже время волнующее и тревожащее в том плане, как ребёнок  начнёт этот долгий учебный путь, каким он  будет. Школа - это большой, серьёзный жизненный этап и от того, как он пройдет, зависит многое в жизни.</w:t>
      </w:r>
    </w:p>
    <w:p w:rsidR="00924744" w:rsidRPr="00D259A8" w:rsidRDefault="00924744" w:rsidP="00924744">
      <w:pPr>
        <w:spacing w:after="0"/>
        <w:ind w:firstLine="709"/>
        <w:jc w:val="both"/>
        <w:rPr>
          <w:rFonts w:ascii="Times New Roman" w:hAnsi="Times New Roman" w:cs="Times New Roman"/>
          <w:b/>
          <w:bCs/>
          <w:sz w:val="28"/>
        </w:rPr>
      </w:pPr>
      <w:r>
        <w:rPr>
          <w:rFonts w:ascii="Times New Roman" w:hAnsi="Times New Roman" w:cs="Times New Roman"/>
          <w:sz w:val="28"/>
        </w:rPr>
        <w:t xml:space="preserve">Для ребёнка поступление в школу - эмоциональная стрессовая ситуация: меняется режим дня, привычный стереотип поведения, резко возрастает физическая и </w:t>
      </w:r>
      <w:proofErr w:type="spellStart"/>
      <w:r>
        <w:rPr>
          <w:rFonts w:ascii="Times New Roman" w:hAnsi="Times New Roman" w:cs="Times New Roman"/>
          <w:sz w:val="28"/>
        </w:rPr>
        <w:t>психоэмоциональная</w:t>
      </w:r>
      <w:proofErr w:type="spellEnd"/>
      <w:r>
        <w:rPr>
          <w:rFonts w:ascii="Times New Roman" w:hAnsi="Times New Roman" w:cs="Times New Roman"/>
          <w:sz w:val="28"/>
        </w:rPr>
        <w:t xml:space="preserve"> нагрузка. Успешность периода адаптации к школе во многом определяет весь дальнейший процесс обучения и развития. </w:t>
      </w:r>
      <w:r w:rsidRPr="00D259A8">
        <w:rPr>
          <w:rFonts w:ascii="Times New Roman" w:hAnsi="Times New Roman" w:cs="Times New Roman"/>
          <w:b/>
          <w:bCs/>
          <w:sz w:val="28"/>
        </w:rPr>
        <w:t>А зависит успешность процесса адаптации  от того, насколько готовым ребёнок приходит в школу.</w:t>
      </w:r>
    </w:p>
    <w:p w:rsidR="00924744" w:rsidRPr="00372DDA" w:rsidRDefault="00924744" w:rsidP="009247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Что такое готовность ребёнка к школе? </w:t>
      </w:r>
      <w:proofErr w:type="gramStart"/>
      <w:r>
        <w:rPr>
          <w:rFonts w:ascii="Times New Roman" w:hAnsi="Times New Roman" w:cs="Times New Roman"/>
          <w:sz w:val="28"/>
        </w:rPr>
        <w:t>Существуют три компонента готовности к школе: физиологический (физическое созревание организма, его устойчивость к нагрузкам, новому режиму), педагогический (знания, умения, навыки – всё чему научили ребёнка) и психологический.</w:t>
      </w:r>
      <w:proofErr w:type="gramEnd"/>
      <w:r>
        <w:rPr>
          <w:rFonts w:ascii="Times New Roman" w:hAnsi="Times New Roman" w:cs="Times New Roman"/>
          <w:sz w:val="28"/>
        </w:rPr>
        <w:t xml:space="preserve"> Психологическая готовность в данном случае является базовой и включает в себя следующие параметры:</w:t>
      </w:r>
    </w:p>
    <w:p w:rsidR="00924744" w:rsidRPr="00EF5B5E" w:rsidRDefault="00924744" w:rsidP="00924744">
      <w:pPr>
        <w:pStyle w:val="a3"/>
        <w:numPr>
          <w:ilvl w:val="0"/>
          <w:numId w:val="12"/>
        </w:numPr>
        <w:spacing w:after="0"/>
        <w:jc w:val="both"/>
        <w:rPr>
          <w:rFonts w:ascii="Times New Roman" w:hAnsi="Times New Roman" w:cs="Times New Roman"/>
          <w:sz w:val="28"/>
        </w:rPr>
      </w:pPr>
      <w:r w:rsidRPr="00EF5B5E">
        <w:rPr>
          <w:rFonts w:ascii="Times New Roman" w:hAnsi="Times New Roman" w:cs="Times New Roman"/>
          <w:sz w:val="28"/>
        </w:rPr>
        <w:t xml:space="preserve">зрелость психических процессов (определённый уровень развития восприятия, мышления, внимания, памяти, речи и т. д.). Можно сказать произвольность психических процессов. Произвольность - это умение управлять своим вниманием, памятью, мышлением и делать это целенаправленно. Например, ребёнок  сможет целенаправленно, контролируя свою память, выучить  небольшое стихотворение, которое ему зададут в школе. </w:t>
      </w:r>
    </w:p>
    <w:p w:rsidR="00924744" w:rsidRPr="00EF5B5E" w:rsidRDefault="00924744" w:rsidP="00924744">
      <w:pPr>
        <w:pStyle w:val="a3"/>
        <w:numPr>
          <w:ilvl w:val="0"/>
          <w:numId w:val="12"/>
        </w:numPr>
        <w:spacing w:after="0"/>
        <w:jc w:val="both"/>
        <w:rPr>
          <w:rFonts w:ascii="Times New Roman" w:hAnsi="Times New Roman" w:cs="Times New Roman"/>
          <w:sz w:val="28"/>
        </w:rPr>
      </w:pPr>
      <w:proofErr w:type="gramStart"/>
      <w:r w:rsidRPr="00EF5B5E">
        <w:rPr>
          <w:rFonts w:ascii="Times New Roman" w:hAnsi="Times New Roman" w:cs="Times New Roman"/>
          <w:sz w:val="28"/>
        </w:rPr>
        <w:t>э</w:t>
      </w:r>
      <w:proofErr w:type="gramEnd"/>
      <w:r w:rsidRPr="00EF5B5E">
        <w:rPr>
          <w:rFonts w:ascii="Times New Roman" w:hAnsi="Times New Roman" w:cs="Times New Roman"/>
          <w:sz w:val="28"/>
        </w:rPr>
        <w:t>моциональная готовность (эмоциональная устойчивость, отсутствие импульсивности);</w:t>
      </w:r>
    </w:p>
    <w:p w:rsidR="00924744" w:rsidRPr="00EF5B5E" w:rsidRDefault="00924744" w:rsidP="00924744">
      <w:pPr>
        <w:pStyle w:val="a3"/>
        <w:numPr>
          <w:ilvl w:val="0"/>
          <w:numId w:val="12"/>
        </w:numPr>
        <w:spacing w:after="0"/>
        <w:jc w:val="both"/>
        <w:rPr>
          <w:rFonts w:ascii="Times New Roman" w:hAnsi="Times New Roman" w:cs="Times New Roman"/>
          <w:sz w:val="28"/>
        </w:rPr>
      </w:pPr>
      <w:r w:rsidRPr="00EF5B5E">
        <w:rPr>
          <w:rFonts w:ascii="Times New Roman" w:hAnsi="Times New Roman" w:cs="Times New Roman"/>
          <w:sz w:val="28"/>
        </w:rPr>
        <w:t>наличие волевой регуляции повед</w:t>
      </w:r>
      <w:r>
        <w:rPr>
          <w:rFonts w:ascii="Times New Roman" w:hAnsi="Times New Roman" w:cs="Times New Roman"/>
          <w:sz w:val="28"/>
        </w:rPr>
        <w:t>ения (</w:t>
      </w:r>
      <w:r w:rsidRPr="00EF5B5E">
        <w:rPr>
          <w:rFonts w:ascii="Times New Roman" w:hAnsi="Times New Roman" w:cs="Times New Roman"/>
          <w:sz w:val="28"/>
        </w:rPr>
        <w:t>умение управлять своим поведением с учётом оп</w:t>
      </w:r>
      <w:r>
        <w:rPr>
          <w:rFonts w:ascii="Times New Roman" w:hAnsi="Times New Roman" w:cs="Times New Roman"/>
          <w:sz w:val="28"/>
        </w:rPr>
        <w:t>ределённых правил и требований).</w:t>
      </w:r>
    </w:p>
    <w:p w:rsidR="00924744" w:rsidRPr="00EF5B5E" w:rsidRDefault="00924744" w:rsidP="00924744">
      <w:pPr>
        <w:pStyle w:val="a3"/>
        <w:numPr>
          <w:ilvl w:val="0"/>
          <w:numId w:val="12"/>
        </w:numPr>
        <w:spacing w:after="0"/>
        <w:jc w:val="both"/>
        <w:rPr>
          <w:rFonts w:ascii="Times New Roman" w:hAnsi="Times New Roman" w:cs="Times New Roman"/>
          <w:sz w:val="28"/>
        </w:rPr>
      </w:pPr>
      <w:proofErr w:type="spellStart"/>
      <w:r w:rsidRPr="00EF5B5E">
        <w:rPr>
          <w:rFonts w:ascii="Times New Roman" w:hAnsi="Times New Roman" w:cs="Times New Roman"/>
          <w:sz w:val="28"/>
        </w:rPr>
        <w:t>сформированность</w:t>
      </w:r>
      <w:proofErr w:type="spellEnd"/>
      <w:r w:rsidRPr="00EF5B5E">
        <w:rPr>
          <w:rFonts w:ascii="Times New Roman" w:hAnsi="Times New Roman" w:cs="Times New Roman"/>
          <w:sz w:val="28"/>
        </w:rPr>
        <w:t xml:space="preserve"> навыков общения (умение адаптироваться в коллективе сверстников, строить новые взаимоотношения с взрослыми).</w:t>
      </w:r>
    </w:p>
    <w:p w:rsidR="00924744" w:rsidRPr="00EF5B5E" w:rsidRDefault="00924744" w:rsidP="00924744">
      <w:pPr>
        <w:pStyle w:val="a3"/>
        <w:numPr>
          <w:ilvl w:val="0"/>
          <w:numId w:val="12"/>
        </w:numPr>
        <w:spacing w:after="0"/>
        <w:jc w:val="both"/>
        <w:rPr>
          <w:rFonts w:ascii="Times New Roman" w:hAnsi="Times New Roman" w:cs="Times New Roman"/>
          <w:sz w:val="28"/>
        </w:rPr>
      </w:pPr>
      <w:r>
        <w:rPr>
          <w:rFonts w:ascii="Times New Roman" w:hAnsi="Times New Roman" w:cs="Times New Roman"/>
          <w:sz w:val="28"/>
        </w:rPr>
        <w:t>мотивационная готовность (осознанное желание стать школьником, для того, чтобы узнать много нового, научиться необходимым навыкам и умениям).</w:t>
      </w:r>
    </w:p>
    <w:p w:rsidR="00924744" w:rsidRDefault="00924744" w:rsidP="00924744">
      <w:pPr>
        <w:spacing w:after="0"/>
        <w:ind w:firstLine="709"/>
        <w:jc w:val="both"/>
        <w:rPr>
          <w:rFonts w:ascii="Times New Roman" w:hAnsi="Times New Roman" w:cs="Times New Roman"/>
          <w:sz w:val="28"/>
        </w:rPr>
      </w:pPr>
    </w:p>
    <w:p w:rsidR="00924744" w:rsidRPr="00B17C99" w:rsidRDefault="00924744" w:rsidP="00924744">
      <w:pPr>
        <w:pStyle w:val="a3"/>
        <w:ind w:left="1080"/>
        <w:rPr>
          <w:rFonts w:ascii="Times New Roman" w:hAnsi="Times New Roman" w:cs="Times New Roman"/>
          <w:b/>
          <w:bCs/>
          <w:i/>
          <w:iCs/>
          <w:color w:val="FF0000"/>
          <w:sz w:val="40"/>
          <w:szCs w:val="40"/>
        </w:rPr>
      </w:pPr>
      <w:r w:rsidRPr="00B17C99">
        <w:rPr>
          <w:rFonts w:ascii="Times New Roman" w:hAnsi="Times New Roman" w:cs="Times New Roman"/>
          <w:b/>
          <w:bCs/>
          <w:i/>
          <w:iCs/>
          <w:color w:val="FF0000"/>
          <w:sz w:val="40"/>
          <w:szCs w:val="40"/>
        </w:rPr>
        <w:lastRenderedPageBreak/>
        <w:t>Советы родителям будущих первоклассников.</w:t>
      </w:r>
    </w:p>
    <w:p w:rsidR="00924744" w:rsidRPr="00B17C99" w:rsidRDefault="00924744" w:rsidP="00924744">
      <w:pPr>
        <w:pStyle w:val="a3"/>
        <w:ind w:left="1080"/>
        <w:rPr>
          <w:rFonts w:ascii="Times New Roman" w:hAnsi="Times New Roman" w:cs="Times New Roman"/>
          <w:b/>
          <w:bCs/>
          <w:i/>
          <w:iCs/>
          <w:color w:val="FF0000"/>
          <w:sz w:val="40"/>
          <w:szCs w:val="40"/>
        </w:rPr>
      </w:pPr>
    </w:p>
    <w:p w:rsidR="00924744" w:rsidRPr="000C4564" w:rsidRDefault="00924744" w:rsidP="00924744">
      <w:pPr>
        <w:pStyle w:val="a3"/>
        <w:numPr>
          <w:ilvl w:val="0"/>
          <w:numId w:val="5"/>
        </w:numPr>
        <w:jc w:val="both"/>
        <w:rPr>
          <w:rFonts w:ascii="Times New Roman" w:hAnsi="Times New Roman" w:cs="Times New Roman"/>
          <w:b/>
          <w:bCs/>
          <w:i/>
          <w:iCs/>
          <w:sz w:val="28"/>
        </w:rPr>
      </w:pPr>
      <w:r w:rsidRPr="000C4564">
        <w:rPr>
          <w:rFonts w:ascii="Times New Roman" w:hAnsi="Times New Roman" w:cs="Times New Roman"/>
          <w:b/>
          <w:bCs/>
          <w:i/>
          <w:iCs/>
          <w:sz w:val="28"/>
        </w:rPr>
        <w:t>Поддерживайте ребёнка в его стремлении стать школьником.</w:t>
      </w:r>
      <w:r>
        <w:rPr>
          <w:rFonts w:ascii="Times New Roman" w:hAnsi="Times New Roman" w:cs="Times New Roman"/>
          <w:sz w:val="28"/>
        </w:rPr>
        <w:t xml:space="preserve"> Стимулируйте  интерес к познанию, отвечайте на вопросы, давайте сведения о знакомых и незнакомых предметах, размышляйте вместе с ребенком, говорите о том, насколько эти знания расширит школа. Основная задача: ненавязчиво, в процессе общения и совместной игровой деятельности показать, что много нового и интересного ребёнок сможет узнать в школе.</w:t>
      </w:r>
    </w:p>
    <w:p w:rsidR="00924744" w:rsidRPr="000C4564" w:rsidRDefault="00924744" w:rsidP="00924744">
      <w:pPr>
        <w:pStyle w:val="a3"/>
        <w:numPr>
          <w:ilvl w:val="0"/>
          <w:numId w:val="5"/>
        </w:numPr>
        <w:jc w:val="both"/>
        <w:rPr>
          <w:rFonts w:ascii="Times New Roman" w:hAnsi="Times New Roman" w:cs="Times New Roman"/>
          <w:b/>
          <w:bCs/>
          <w:i/>
          <w:iCs/>
          <w:sz w:val="28"/>
        </w:rPr>
      </w:pPr>
      <w:r w:rsidRPr="000C4564">
        <w:rPr>
          <w:rFonts w:ascii="Times New Roman" w:hAnsi="Times New Roman" w:cs="Times New Roman"/>
          <w:b/>
          <w:bCs/>
          <w:i/>
          <w:iCs/>
          <w:sz w:val="28"/>
        </w:rPr>
        <w:t>Обсудите с ребёнком правила и нормы, с которыми он встретится в школе.</w:t>
      </w:r>
      <w:r>
        <w:rPr>
          <w:rFonts w:ascii="Times New Roman" w:hAnsi="Times New Roman" w:cs="Times New Roman"/>
          <w:b/>
          <w:bCs/>
          <w:i/>
          <w:iCs/>
          <w:sz w:val="28"/>
        </w:rPr>
        <w:t xml:space="preserve"> </w:t>
      </w:r>
      <w:r>
        <w:rPr>
          <w:rFonts w:ascii="Times New Roman" w:hAnsi="Times New Roman" w:cs="Times New Roman"/>
          <w:sz w:val="28"/>
        </w:rPr>
        <w:t>Расскажите, почему эти правила существуют в школе и что случится, если эти правила не будут выполняться.</w:t>
      </w:r>
    </w:p>
    <w:p w:rsidR="00924744" w:rsidRDefault="00924744" w:rsidP="00924744">
      <w:pPr>
        <w:pStyle w:val="a3"/>
        <w:numPr>
          <w:ilvl w:val="0"/>
          <w:numId w:val="5"/>
        </w:numPr>
        <w:jc w:val="both"/>
        <w:rPr>
          <w:rFonts w:ascii="Times New Roman" w:hAnsi="Times New Roman" w:cs="Times New Roman"/>
          <w:sz w:val="28"/>
        </w:rPr>
      </w:pPr>
      <w:r w:rsidRPr="00D6291B">
        <w:rPr>
          <w:rFonts w:ascii="Times New Roman" w:hAnsi="Times New Roman" w:cs="Times New Roman"/>
          <w:b/>
          <w:bCs/>
          <w:i/>
          <w:iCs/>
          <w:sz w:val="28"/>
        </w:rPr>
        <w:t>Заранее познакомьте ребёнка со школой.</w:t>
      </w:r>
      <w:r w:rsidRPr="00D6291B">
        <w:rPr>
          <w:rFonts w:ascii="Times New Roman" w:hAnsi="Times New Roman" w:cs="Times New Roman"/>
          <w:sz w:val="28"/>
        </w:rPr>
        <w:t xml:space="preserve"> Важно, чтобы до начала учебного года ребёнок побывал в школе, познакомился с её пространством, с атрибутами школьной жизни. </w:t>
      </w:r>
    </w:p>
    <w:p w:rsidR="00924744" w:rsidRDefault="00924744" w:rsidP="00924744">
      <w:pPr>
        <w:pStyle w:val="a3"/>
        <w:numPr>
          <w:ilvl w:val="0"/>
          <w:numId w:val="5"/>
        </w:numPr>
        <w:jc w:val="both"/>
        <w:rPr>
          <w:rFonts w:ascii="Times New Roman" w:hAnsi="Times New Roman" w:cs="Times New Roman"/>
          <w:sz w:val="28"/>
        </w:rPr>
      </w:pPr>
      <w:r>
        <w:rPr>
          <w:rFonts w:ascii="Times New Roman" w:hAnsi="Times New Roman" w:cs="Times New Roman"/>
          <w:b/>
          <w:bCs/>
          <w:i/>
          <w:iCs/>
          <w:sz w:val="28"/>
        </w:rPr>
        <w:t>Выбирайте в первую очередь  учителя для своего ребёнка, а не программу обучения.</w:t>
      </w:r>
      <w:r>
        <w:rPr>
          <w:rFonts w:ascii="Times New Roman" w:hAnsi="Times New Roman" w:cs="Times New Roman"/>
          <w:sz w:val="28"/>
        </w:rPr>
        <w:t xml:space="preserve"> </w:t>
      </w:r>
      <w:r w:rsidRPr="00D6291B">
        <w:rPr>
          <w:rFonts w:ascii="Times New Roman" w:hAnsi="Times New Roman" w:cs="Times New Roman"/>
          <w:sz w:val="28"/>
        </w:rPr>
        <w:t xml:space="preserve"> </w:t>
      </w:r>
    </w:p>
    <w:p w:rsidR="00924744" w:rsidRPr="003B7A98" w:rsidRDefault="00924744" w:rsidP="00924744">
      <w:pPr>
        <w:pStyle w:val="a3"/>
        <w:numPr>
          <w:ilvl w:val="0"/>
          <w:numId w:val="5"/>
        </w:numPr>
        <w:jc w:val="both"/>
        <w:rPr>
          <w:rFonts w:ascii="Times New Roman" w:hAnsi="Times New Roman" w:cs="Times New Roman"/>
          <w:sz w:val="28"/>
        </w:rPr>
      </w:pPr>
      <w:r w:rsidRPr="003B6560">
        <w:rPr>
          <w:rFonts w:ascii="Times New Roman" w:hAnsi="Times New Roman" w:cs="Times New Roman"/>
          <w:b/>
          <w:bCs/>
          <w:i/>
          <w:iCs/>
          <w:sz w:val="28"/>
        </w:rPr>
        <w:t>Ближе к началу учебного года составьте</w:t>
      </w:r>
      <w:r>
        <w:rPr>
          <w:rFonts w:ascii="Times New Roman" w:hAnsi="Times New Roman" w:cs="Times New Roman"/>
          <w:b/>
          <w:bCs/>
          <w:i/>
          <w:iCs/>
          <w:sz w:val="28"/>
        </w:rPr>
        <w:t xml:space="preserve"> вместе</w:t>
      </w:r>
      <w:r w:rsidRPr="003B6560">
        <w:rPr>
          <w:rFonts w:ascii="Times New Roman" w:hAnsi="Times New Roman" w:cs="Times New Roman"/>
          <w:b/>
          <w:bCs/>
          <w:i/>
          <w:iCs/>
          <w:sz w:val="28"/>
        </w:rPr>
        <w:t xml:space="preserve"> с ребёнком распорядок дня, следите за его соблюдением.</w:t>
      </w:r>
      <w:r>
        <w:rPr>
          <w:rFonts w:ascii="Times New Roman" w:hAnsi="Times New Roman" w:cs="Times New Roman"/>
          <w:sz w:val="28"/>
        </w:rPr>
        <w:t xml:space="preserve"> В «первоклассной» жизни очень важны режимные моменты, поскольку обилие эмоций, </w:t>
      </w:r>
      <w:r w:rsidRPr="003B7A98">
        <w:rPr>
          <w:rFonts w:ascii="Times New Roman" w:hAnsi="Times New Roman" w:cs="Times New Roman"/>
          <w:sz w:val="28"/>
        </w:rPr>
        <w:t xml:space="preserve">впечатлений, нагрузка, с которой сталкивается ребёнок, утомляют.  </w:t>
      </w:r>
    </w:p>
    <w:p w:rsidR="00924744" w:rsidRDefault="00924744" w:rsidP="00924744">
      <w:pPr>
        <w:pStyle w:val="a3"/>
        <w:numPr>
          <w:ilvl w:val="0"/>
          <w:numId w:val="5"/>
        </w:numPr>
        <w:jc w:val="both"/>
        <w:rPr>
          <w:rFonts w:ascii="Times New Roman" w:hAnsi="Times New Roman" w:cs="Times New Roman"/>
          <w:sz w:val="28"/>
        </w:rPr>
      </w:pPr>
      <w:r w:rsidRPr="003B6560">
        <w:rPr>
          <w:rFonts w:ascii="Times New Roman" w:hAnsi="Times New Roman" w:cs="Times New Roman"/>
          <w:b/>
          <w:bCs/>
          <w:i/>
          <w:iCs/>
          <w:sz w:val="28"/>
        </w:rPr>
        <w:t>Не пропускайте трудности, возможные у ребёнка на начальном этапе овладения учебными навыками.</w:t>
      </w:r>
      <w:r>
        <w:rPr>
          <w:rFonts w:ascii="Times New Roman" w:hAnsi="Times New Roman" w:cs="Times New Roman"/>
          <w:sz w:val="28"/>
        </w:rPr>
        <w:t xml:space="preserve"> Если, например, у ребёнка есть логопедические проблемы, постарайтесь стравиться с ними до поступления в школу.</w:t>
      </w:r>
    </w:p>
    <w:p w:rsidR="00924744" w:rsidRPr="000E200A" w:rsidRDefault="00924744" w:rsidP="00924744">
      <w:pPr>
        <w:pStyle w:val="a3"/>
        <w:numPr>
          <w:ilvl w:val="0"/>
          <w:numId w:val="5"/>
        </w:numPr>
        <w:spacing w:after="0"/>
        <w:jc w:val="both"/>
        <w:rPr>
          <w:rFonts w:ascii="Times New Roman" w:hAnsi="Times New Roman" w:cs="Times New Roman"/>
          <w:sz w:val="28"/>
        </w:rPr>
      </w:pPr>
      <w:r w:rsidRPr="000E200A">
        <w:rPr>
          <w:rFonts w:ascii="Times New Roman" w:hAnsi="Times New Roman" w:cs="Times New Roman"/>
          <w:b/>
          <w:bCs/>
          <w:i/>
          <w:iCs/>
          <w:sz w:val="28"/>
        </w:rPr>
        <w:t xml:space="preserve">Детские врачи, психологи, педагоги рекомендуют не отправлять ребёнка одновременно в первый класс и в какую-то секцию или кружок. </w:t>
      </w:r>
      <w:r w:rsidRPr="000E200A">
        <w:rPr>
          <w:rFonts w:ascii="Times New Roman" w:hAnsi="Times New Roman" w:cs="Times New Roman"/>
          <w:sz w:val="28"/>
        </w:rPr>
        <w:t>Если у ребёнка  не будет возможности отдохнуть, погулять, у него могут возникнуть проблемы со здоровьем, может развиться невроз. Поэтому, если занятия спортом или музыкой кажутся вам необходимой частью воспитания вашего ребёнка, начните водить его туда за год до начала учёбы, либо со второго класса.</w:t>
      </w:r>
    </w:p>
    <w:p w:rsidR="00924744" w:rsidRDefault="00924744" w:rsidP="00924744">
      <w:pPr>
        <w:pStyle w:val="a3"/>
        <w:numPr>
          <w:ilvl w:val="0"/>
          <w:numId w:val="5"/>
        </w:numPr>
        <w:jc w:val="both"/>
        <w:rPr>
          <w:rFonts w:ascii="Times New Roman" w:hAnsi="Times New Roman" w:cs="Times New Roman"/>
          <w:sz w:val="28"/>
        </w:rPr>
      </w:pPr>
      <w:r w:rsidRPr="00875B7F">
        <w:rPr>
          <w:rFonts w:ascii="Times New Roman" w:hAnsi="Times New Roman" w:cs="Times New Roman"/>
          <w:b/>
          <w:bCs/>
          <w:i/>
          <w:iCs/>
          <w:sz w:val="28"/>
        </w:rPr>
        <w:t xml:space="preserve">Поддерживайте ребёнка в его желании добиться успеха. </w:t>
      </w:r>
      <w:r>
        <w:rPr>
          <w:rFonts w:ascii="Times New Roman" w:hAnsi="Times New Roman" w:cs="Times New Roman"/>
          <w:sz w:val="28"/>
        </w:rPr>
        <w:t>Помните, что похвала («Молодец!», «Ты хорошо справился!» и т.д.) - это эмоциональная поддержка. В течение первого года учёбы ваш ребёнок больше всего будет нуждаться в поддержке, и если вы хотите, чтобы из него вырос спокойный и уверенный в себе человек, обязательно хвалите его.</w:t>
      </w:r>
    </w:p>
    <w:p w:rsidR="00924744" w:rsidRDefault="00924744" w:rsidP="00924744">
      <w:pPr>
        <w:pStyle w:val="a3"/>
        <w:ind w:left="927"/>
        <w:jc w:val="both"/>
        <w:rPr>
          <w:rFonts w:ascii="Times New Roman" w:hAnsi="Times New Roman" w:cs="Times New Roman"/>
          <w:sz w:val="28"/>
        </w:rPr>
      </w:pPr>
      <w:r>
        <w:rPr>
          <w:rFonts w:ascii="Times New Roman" w:hAnsi="Times New Roman" w:cs="Times New Roman"/>
          <w:sz w:val="28"/>
        </w:rPr>
        <w:t xml:space="preserve">                                                                               </w:t>
      </w:r>
    </w:p>
    <w:p w:rsidR="00924744" w:rsidRDefault="00924744" w:rsidP="00924744">
      <w:pPr>
        <w:spacing w:after="0"/>
        <w:jc w:val="center"/>
        <w:rPr>
          <w:rFonts w:ascii="Times New Roman" w:hAnsi="Times New Roman" w:cs="Times New Roman"/>
          <w:b/>
          <w:bCs/>
          <w:i/>
          <w:iCs/>
          <w:color w:val="FF0000"/>
          <w:sz w:val="44"/>
          <w:szCs w:val="44"/>
        </w:rPr>
      </w:pPr>
    </w:p>
    <w:p w:rsidR="00924744" w:rsidRPr="00B17C99" w:rsidRDefault="00924744" w:rsidP="00924744">
      <w:pPr>
        <w:jc w:val="center"/>
        <w:rPr>
          <w:rFonts w:ascii="Times New Roman" w:hAnsi="Times New Roman" w:cs="Times New Roman"/>
          <w:b/>
          <w:bCs/>
          <w:i/>
          <w:iCs/>
          <w:color w:val="FF0000"/>
          <w:sz w:val="48"/>
          <w:szCs w:val="48"/>
        </w:rPr>
      </w:pPr>
      <w:r w:rsidRPr="00B17C99">
        <w:rPr>
          <w:rFonts w:ascii="Times New Roman" w:hAnsi="Times New Roman" w:cs="Times New Roman"/>
          <w:b/>
          <w:bCs/>
          <w:i/>
          <w:iCs/>
          <w:color w:val="FF0000"/>
          <w:sz w:val="48"/>
          <w:szCs w:val="48"/>
        </w:rPr>
        <w:lastRenderedPageBreak/>
        <w:t>Что  необходимо знать и уметь ребёнку, поступающему в школу.</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Фамилию, имя, отчество своё и родителей.</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Свой возраст.</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Страну, в которой живёт, город, домашний адрес.</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Профессию родителей.</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Времена года (последовательность, месяцы, основные приметы).</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Диких и домашних животных, их повадки, детёнышей.</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Транспорт: наземный, воздушный, водный.</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Различать одежду, обувь, головные уборы; зимующих и перелётных птиц; овощи, фрукты, ягоды.</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Знать и уметь рассказывать русские народные сказки.</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Знать великих русских писателей и поэтов: А.С. Пушкина, Л. Н. Толстого и др. и некоторые их произведения для детей.</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Различать и правильно называть плоскостные геометрические фигуры: круг, квадрат, прямоугольник, треугольник, овал.</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Свободно ориентироваться в пространстве и на листе бумаги (право - лево, верх - низ и т. д.).</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Уметь последовательно пересказать прослушанный или прочитанный рассказ, составить рассказ по картинке.</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Запоминать и называть 6-10 предметов, картинок, слов.</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Различать гласные и согласные звуки, разделять слова на слоги при помощи хлопков по количеству гласных звуков.</w:t>
      </w:r>
    </w:p>
    <w:p w:rsidR="00924744" w:rsidRDefault="00924744" w:rsidP="00924744">
      <w:pPr>
        <w:pStyle w:val="a3"/>
        <w:numPr>
          <w:ilvl w:val="0"/>
          <w:numId w:val="2"/>
        </w:numPr>
        <w:jc w:val="both"/>
        <w:rPr>
          <w:rFonts w:ascii="Times New Roman" w:hAnsi="Times New Roman" w:cs="Times New Roman"/>
          <w:sz w:val="28"/>
        </w:rPr>
      </w:pPr>
      <w:proofErr w:type="gramStart"/>
      <w:r>
        <w:rPr>
          <w:rFonts w:ascii="Times New Roman" w:hAnsi="Times New Roman" w:cs="Times New Roman"/>
          <w:sz w:val="28"/>
        </w:rPr>
        <w:t>Определять количество и последовательность звуков в словах: «мак», «дом», «суп», «дубы», «сани», «зубы», «осы».</w:t>
      </w:r>
      <w:proofErr w:type="gramEnd"/>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Хорошо владеть ножницами (резать полоски, треугольники, вырезать предметы по контуру).</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Владеть карандашом: проводить вертикальные и горизонтальные линии, рисовать геометрические фигуры, животных, людей, аккуратно закрашивать, штриховать, не выходя за контуры предметов.</w:t>
      </w:r>
    </w:p>
    <w:p w:rsidR="00924744" w:rsidRDefault="00924744" w:rsidP="00924744">
      <w:pPr>
        <w:pStyle w:val="a3"/>
        <w:numPr>
          <w:ilvl w:val="0"/>
          <w:numId w:val="2"/>
        </w:numPr>
        <w:jc w:val="both"/>
        <w:rPr>
          <w:rFonts w:ascii="Times New Roman" w:hAnsi="Times New Roman" w:cs="Times New Roman"/>
          <w:sz w:val="28"/>
        </w:rPr>
      </w:pPr>
      <w:r>
        <w:rPr>
          <w:rFonts w:ascii="Times New Roman" w:hAnsi="Times New Roman" w:cs="Times New Roman"/>
          <w:sz w:val="28"/>
        </w:rPr>
        <w:t>Свободно считать от 1 до 20 и обратно. Уметь внимательно, не отвлекаясь, слушать 30-35 минут.</w:t>
      </w:r>
      <w:r w:rsidRPr="00002929">
        <w:rPr>
          <w:rFonts w:ascii="Times New Roman" w:hAnsi="Times New Roman" w:cs="Times New Roman"/>
          <w:noProof/>
          <w:sz w:val="28"/>
          <w:lang w:eastAsia="ru-RU"/>
        </w:rPr>
        <w:t xml:space="preserve"> </w:t>
      </w:r>
    </w:p>
    <w:p w:rsidR="00924744" w:rsidRDefault="00924744" w:rsidP="00924744">
      <w:pPr>
        <w:rPr>
          <w:rFonts w:ascii="Times New Roman" w:hAnsi="Times New Roman" w:cs="Times New Roman"/>
          <w:sz w:val="28"/>
        </w:rPr>
      </w:pPr>
      <w:r>
        <w:rPr>
          <w:rFonts w:ascii="Times New Roman" w:hAnsi="Times New Roman" w:cs="Times New Roman"/>
          <w:sz w:val="28"/>
        </w:rPr>
        <w:t xml:space="preserve">                                        </w:t>
      </w:r>
    </w:p>
    <w:sectPr w:rsidR="00924744" w:rsidSect="00C10522">
      <w:pgSz w:w="11906" w:h="16838"/>
      <w:pgMar w:top="851" w:right="851" w:bottom="851" w:left="851" w:header="709" w:footer="709"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B50"/>
    <w:multiLevelType w:val="hybridMultilevel"/>
    <w:tmpl w:val="136A34F4"/>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0CB6CD6"/>
    <w:multiLevelType w:val="hybridMultilevel"/>
    <w:tmpl w:val="839C7432"/>
    <w:lvl w:ilvl="0" w:tplc="12D0F902">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752187"/>
    <w:multiLevelType w:val="hybridMultilevel"/>
    <w:tmpl w:val="5A68A6DC"/>
    <w:lvl w:ilvl="0" w:tplc="E1F0783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8B6ECE"/>
    <w:multiLevelType w:val="hybridMultilevel"/>
    <w:tmpl w:val="6F72C13C"/>
    <w:lvl w:ilvl="0" w:tplc="8D404442">
      <w:start w:val="1"/>
      <w:numFmt w:val="bullet"/>
      <w:lvlText w:val=""/>
      <w:lvlJc w:val="left"/>
      <w:pPr>
        <w:ind w:left="927" w:hanging="360"/>
      </w:pPr>
      <w:rPr>
        <w:rFonts w:ascii="Wingdings" w:hAnsi="Wingdings"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28B2BFC"/>
    <w:multiLevelType w:val="hybridMultilevel"/>
    <w:tmpl w:val="5DD2B66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973097"/>
    <w:multiLevelType w:val="hybridMultilevel"/>
    <w:tmpl w:val="AD504C7C"/>
    <w:lvl w:ilvl="0" w:tplc="04190009">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385F5F57"/>
    <w:multiLevelType w:val="hybridMultilevel"/>
    <w:tmpl w:val="E6445A4C"/>
    <w:lvl w:ilvl="0" w:tplc="7E38C5D6">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244E98"/>
    <w:multiLevelType w:val="hybridMultilevel"/>
    <w:tmpl w:val="B1883A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63AA40F8"/>
    <w:multiLevelType w:val="hybridMultilevel"/>
    <w:tmpl w:val="733C4B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519355B"/>
    <w:multiLevelType w:val="hybridMultilevel"/>
    <w:tmpl w:val="C5025E1C"/>
    <w:lvl w:ilvl="0" w:tplc="2E98E2F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A5C1458"/>
    <w:multiLevelType w:val="hybridMultilevel"/>
    <w:tmpl w:val="479E0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866086"/>
    <w:multiLevelType w:val="hybridMultilevel"/>
    <w:tmpl w:val="51C21064"/>
    <w:lvl w:ilvl="0" w:tplc="04190009">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5"/>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applyBreakingRules/>
  </w:compat>
  <w:rsids>
    <w:rsidRoot w:val="00502535"/>
    <w:rsid w:val="00002929"/>
    <w:rsid w:val="000A6F8A"/>
    <w:rsid w:val="000C4564"/>
    <w:rsid w:val="000E200A"/>
    <w:rsid w:val="00110B22"/>
    <w:rsid w:val="00134006"/>
    <w:rsid w:val="00150D54"/>
    <w:rsid w:val="001C0AA6"/>
    <w:rsid w:val="001D1D3D"/>
    <w:rsid w:val="001D78FE"/>
    <w:rsid w:val="0025180D"/>
    <w:rsid w:val="00284352"/>
    <w:rsid w:val="002C2119"/>
    <w:rsid w:val="00372DDA"/>
    <w:rsid w:val="003B6560"/>
    <w:rsid w:val="003B7A98"/>
    <w:rsid w:val="00441B69"/>
    <w:rsid w:val="004B59E1"/>
    <w:rsid w:val="00502535"/>
    <w:rsid w:val="0058469F"/>
    <w:rsid w:val="005E2B92"/>
    <w:rsid w:val="005E4BF0"/>
    <w:rsid w:val="005F41E3"/>
    <w:rsid w:val="00614602"/>
    <w:rsid w:val="00643882"/>
    <w:rsid w:val="006E2D5D"/>
    <w:rsid w:val="00705F42"/>
    <w:rsid w:val="007231F4"/>
    <w:rsid w:val="00777825"/>
    <w:rsid w:val="007B2C88"/>
    <w:rsid w:val="00862564"/>
    <w:rsid w:val="00875B7F"/>
    <w:rsid w:val="0089179A"/>
    <w:rsid w:val="008C49C4"/>
    <w:rsid w:val="008D1383"/>
    <w:rsid w:val="009172F6"/>
    <w:rsid w:val="00924744"/>
    <w:rsid w:val="009461E1"/>
    <w:rsid w:val="00970E3D"/>
    <w:rsid w:val="00992CA9"/>
    <w:rsid w:val="009D3C5D"/>
    <w:rsid w:val="00A43A73"/>
    <w:rsid w:val="00A562F2"/>
    <w:rsid w:val="00A80EBF"/>
    <w:rsid w:val="00AB2748"/>
    <w:rsid w:val="00B17C99"/>
    <w:rsid w:val="00BE1B82"/>
    <w:rsid w:val="00BF03D0"/>
    <w:rsid w:val="00C10522"/>
    <w:rsid w:val="00C13A68"/>
    <w:rsid w:val="00CE64BD"/>
    <w:rsid w:val="00D04702"/>
    <w:rsid w:val="00D21E1A"/>
    <w:rsid w:val="00D259A8"/>
    <w:rsid w:val="00D617A0"/>
    <w:rsid w:val="00D6291B"/>
    <w:rsid w:val="00E131D3"/>
    <w:rsid w:val="00E75938"/>
    <w:rsid w:val="00E777EA"/>
    <w:rsid w:val="00E90DDE"/>
    <w:rsid w:val="00EF5B5E"/>
    <w:rsid w:val="00F0183B"/>
    <w:rsid w:val="00F6187F"/>
    <w:rsid w:val="00FB2748"/>
    <w:rsid w:val="00FF6CAB"/>
  </w:rsids>
  <m:mathPr>
    <m:mathFont m:val="Cambria Math"/>
    <m:brkBin m:val="before"/>
    <m:brkBinSub m:val="--"/>
    <m:smallFrac m:val="off"/>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fc9,#9fc,black"/>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ru-RU"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3B"/>
  </w:style>
  <w:style w:type="paragraph" w:styleId="1">
    <w:name w:val="heading 1"/>
    <w:basedOn w:val="a"/>
    <w:next w:val="a"/>
    <w:link w:val="10"/>
    <w:uiPriority w:val="9"/>
    <w:qFormat/>
    <w:rsid w:val="00D04702"/>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D04702"/>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535"/>
    <w:pPr>
      <w:ind w:left="720"/>
      <w:contextualSpacing/>
    </w:pPr>
  </w:style>
  <w:style w:type="character" w:customStyle="1" w:styleId="10">
    <w:name w:val="Заголовок 1 Знак"/>
    <w:basedOn w:val="a0"/>
    <w:link w:val="1"/>
    <w:uiPriority w:val="9"/>
    <w:rsid w:val="00D04702"/>
    <w:rPr>
      <w:rFonts w:asciiTheme="majorHAnsi" w:eastAsiaTheme="majorEastAsia" w:hAnsiTheme="majorHAnsi" w:cstheme="majorBidi"/>
      <w:b/>
      <w:bCs/>
      <w:color w:val="365F91" w:themeColor="accent1" w:themeShade="BF"/>
      <w:sz w:val="28"/>
      <w:szCs w:val="35"/>
    </w:rPr>
  </w:style>
  <w:style w:type="character" w:customStyle="1" w:styleId="20">
    <w:name w:val="Заголовок 2 Знак"/>
    <w:basedOn w:val="a0"/>
    <w:link w:val="2"/>
    <w:uiPriority w:val="9"/>
    <w:rsid w:val="00D04702"/>
    <w:rPr>
      <w:rFonts w:asciiTheme="majorHAnsi" w:eastAsiaTheme="majorEastAsia" w:hAnsiTheme="majorHAnsi" w:cstheme="majorBidi"/>
      <w:b/>
      <w:bCs/>
      <w:color w:val="4F81BD" w:themeColor="accent1"/>
      <w:sz w:val="26"/>
      <w:szCs w:val="33"/>
    </w:rPr>
  </w:style>
  <w:style w:type="paragraph" w:styleId="a4">
    <w:name w:val="Balloon Text"/>
    <w:basedOn w:val="a"/>
    <w:link w:val="a5"/>
    <w:uiPriority w:val="99"/>
    <w:semiHidden/>
    <w:unhideWhenUsed/>
    <w:rsid w:val="00002929"/>
    <w:pPr>
      <w:spacing w:after="0" w:line="240" w:lineRule="auto"/>
    </w:pPr>
    <w:rPr>
      <w:rFonts w:ascii="Tahoma" w:hAnsi="Tahoma" w:cs="Tahoma"/>
      <w:sz w:val="16"/>
      <w:szCs w:val="20"/>
    </w:rPr>
  </w:style>
  <w:style w:type="character" w:customStyle="1" w:styleId="a5">
    <w:name w:val="Текст выноски Знак"/>
    <w:basedOn w:val="a0"/>
    <w:link w:val="a4"/>
    <w:uiPriority w:val="99"/>
    <w:semiHidden/>
    <w:rsid w:val="00002929"/>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204409817">
      <w:bodyDiv w:val="1"/>
      <w:marLeft w:val="0"/>
      <w:marRight w:val="0"/>
      <w:marTop w:val="0"/>
      <w:marBottom w:val="0"/>
      <w:divBdr>
        <w:top w:val="none" w:sz="0" w:space="0" w:color="auto"/>
        <w:left w:val="none" w:sz="0" w:space="0" w:color="auto"/>
        <w:bottom w:val="none" w:sz="0" w:space="0" w:color="auto"/>
        <w:right w:val="none" w:sz="0" w:space="0" w:color="auto"/>
      </w:divBdr>
    </w:div>
    <w:div w:id="9231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47CEC-8BB1-4D9D-82A9-853CEB49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53</cp:revision>
  <dcterms:created xsi:type="dcterms:W3CDTF">2016-09-29T07:58:00Z</dcterms:created>
  <dcterms:modified xsi:type="dcterms:W3CDTF">2017-12-01T04:46:00Z</dcterms:modified>
</cp:coreProperties>
</file>